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0DE" w:rsidRDefault="00E660DE" w:rsidP="00E660DE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align>center</wp:align>
            </wp:positionH>
            <wp:positionV relativeFrom="page">
              <wp:posOffset>380365</wp:posOffset>
            </wp:positionV>
            <wp:extent cx="2362200" cy="583565"/>
            <wp:effectExtent l="0" t="0" r="0" b="6985"/>
            <wp:wrapNone/>
            <wp:docPr id="1" name="Рисунок 1" descr="БланкНов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ланкНов0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50" r="18832" b="653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60DE" w:rsidRPr="000D1D4B" w:rsidRDefault="00E660DE" w:rsidP="00E660DE">
      <w:pPr>
        <w:pStyle w:val="a5"/>
        <w:jc w:val="center"/>
        <w:rPr>
          <w:rFonts w:ascii="Arial" w:hAnsi="Arial" w:cs="Arial"/>
          <w:b/>
          <w:sz w:val="24"/>
          <w:szCs w:val="24"/>
        </w:rPr>
      </w:pPr>
      <w:r w:rsidRPr="000D1D4B">
        <w:rPr>
          <w:rFonts w:ascii="Arial" w:hAnsi="Arial" w:cs="Arial"/>
          <w:b/>
          <w:sz w:val="24"/>
          <w:szCs w:val="24"/>
        </w:rPr>
        <w:t xml:space="preserve">ОБЩЕСТВО </w:t>
      </w:r>
      <w:r w:rsidRPr="00E660DE">
        <w:rPr>
          <w:rFonts w:ascii="Arial" w:hAnsi="Arial" w:cs="Arial"/>
          <w:b/>
          <w:sz w:val="24"/>
          <w:szCs w:val="24"/>
        </w:rPr>
        <w:t>C</w:t>
      </w:r>
      <w:r w:rsidRPr="000D1D4B">
        <w:rPr>
          <w:rFonts w:ascii="Arial" w:hAnsi="Arial" w:cs="Arial"/>
          <w:b/>
          <w:sz w:val="24"/>
          <w:szCs w:val="24"/>
        </w:rPr>
        <w:t xml:space="preserve"> ОГРАНИЧЕННОЙ ОТВЕТСТВЕННОСТЬЮ</w:t>
      </w:r>
    </w:p>
    <w:p w:rsidR="00E660DE" w:rsidRDefault="00E660DE" w:rsidP="00E660DE">
      <w:pPr>
        <w:pStyle w:val="a5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«СЛАВНЕФТЬ-КРАСНОЯРСКНЕФТЕГАЗ»</w:t>
      </w:r>
    </w:p>
    <w:p w:rsidR="00E660DE" w:rsidRPr="00E660DE" w:rsidRDefault="00E660DE" w:rsidP="00E660DE">
      <w:pPr>
        <w:pStyle w:val="a5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E660DE" w:rsidRPr="002B1BD0" w:rsidTr="0060424E">
        <w:trPr>
          <w:trHeight w:val="369"/>
        </w:trPr>
        <w:tc>
          <w:tcPr>
            <w:tcW w:w="5103" w:type="dxa"/>
          </w:tcPr>
          <w:p w:rsidR="00E660DE" w:rsidRPr="002B1BD0" w:rsidRDefault="00E660DE" w:rsidP="0060424E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E660DE" w:rsidRPr="002B1BD0" w:rsidRDefault="00E660DE" w:rsidP="00E660DE">
            <w:pPr>
              <w:ind w:right="-72"/>
              <w:jc w:val="center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E660DE" w:rsidRPr="002B1BD0" w:rsidTr="0060424E">
        <w:trPr>
          <w:trHeight w:val="369"/>
        </w:trPr>
        <w:tc>
          <w:tcPr>
            <w:tcW w:w="5103" w:type="dxa"/>
          </w:tcPr>
          <w:p w:rsidR="00E660DE" w:rsidRPr="002B1BD0" w:rsidRDefault="00E660DE" w:rsidP="0060424E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E660DE" w:rsidRPr="002B1BD0" w:rsidRDefault="00E660DE" w:rsidP="00E660DE">
            <w:pPr>
              <w:ind w:right="-72"/>
              <w:jc w:val="center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E660DE" w:rsidRPr="002B1BD0" w:rsidTr="0060424E">
        <w:trPr>
          <w:trHeight w:val="391"/>
        </w:trPr>
        <w:tc>
          <w:tcPr>
            <w:tcW w:w="5103" w:type="dxa"/>
          </w:tcPr>
          <w:p w:rsidR="00E660DE" w:rsidRPr="002B1BD0" w:rsidRDefault="00E660DE" w:rsidP="0060424E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E660DE" w:rsidRPr="002B1BD0" w:rsidRDefault="00180D7D" w:rsidP="00E660DE">
            <w:pPr>
              <w:jc w:val="center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Протокол №</w:t>
            </w:r>
            <w:r w:rsidR="00E660DE" w:rsidRPr="002B1BD0">
              <w:rPr>
                <w:rFonts w:cs="Arial"/>
                <w:szCs w:val="22"/>
              </w:rPr>
              <w:t xml:space="preserve"> _______________</w:t>
            </w:r>
          </w:p>
        </w:tc>
      </w:tr>
      <w:tr w:rsidR="00E660DE" w:rsidRPr="002B1BD0" w:rsidTr="0060424E">
        <w:trPr>
          <w:trHeight w:val="391"/>
        </w:trPr>
        <w:tc>
          <w:tcPr>
            <w:tcW w:w="5103" w:type="dxa"/>
          </w:tcPr>
          <w:p w:rsidR="00E660DE" w:rsidRPr="002B1BD0" w:rsidRDefault="00E660DE" w:rsidP="0060424E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E660DE" w:rsidRPr="002B1BD0" w:rsidRDefault="00E660DE" w:rsidP="00E660DE">
            <w:pPr>
              <w:jc w:val="center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«____» ____________  _______ г.</w:t>
            </w:r>
          </w:p>
        </w:tc>
      </w:tr>
    </w:tbl>
    <w:p w:rsidR="00E660DE" w:rsidRDefault="00E660DE" w:rsidP="00E660DE">
      <w:pPr>
        <w:rPr>
          <w:rFonts w:cs="Arial"/>
          <w:szCs w:val="22"/>
        </w:rPr>
      </w:pPr>
    </w:p>
    <w:p w:rsidR="00E660DE" w:rsidRPr="00E660DE" w:rsidRDefault="00180D7D" w:rsidP="00E660DE">
      <w:pPr>
        <w:rPr>
          <w:rFonts w:cs="Arial"/>
          <w:i/>
          <w:szCs w:val="22"/>
        </w:rPr>
      </w:pPr>
      <w:r>
        <w:rPr>
          <w:rFonts w:cs="Arial"/>
          <w:i/>
          <w:szCs w:val="22"/>
        </w:rPr>
        <w:t xml:space="preserve">Извещение о </w:t>
      </w:r>
      <w:r w:rsidRPr="00E660DE">
        <w:rPr>
          <w:rFonts w:cs="Arial"/>
          <w:i/>
          <w:szCs w:val="22"/>
        </w:rPr>
        <w:t>проведении</w:t>
      </w:r>
      <w:r w:rsidR="00E660DE" w:rsidRPr="00E660DE">
        <w:rPr>
          <w:rFonts w:cs="Arial"/>
          <w:i/>
          <w:szCs w:val="22"/>
        </w:rPr>
        <w:t xml:space="preserve"> тендера</w:t>
      </w:r>
    </w:p>
    <w:p w:rsidR="00E660DE" w:rsidRPr="002B1BD0" w:rsidRDefault="00E660DE" w:rsidP="00E660DE">
      <w:pPr>
        <w:jc w:val="right"/>
        <w:rPr>
          <w:rFonts w:cs="Arial"/>
          <w:szCs w:val="22"/>
        </w:rPr>
      </w:pPr>
    </w:p>
    <w:p w:rsidR="00180D7D" w:rsidRDefault="00180D7D" w:rsidP="00180D7D">
      <w:pPr>
        <w:spacing w:before="0"/>
        <w:ind w:firstLine="708"/>
        <w:jc w:val="both"/>
        <w:rPr>
          <w:rFonts w:cs="Arial"/>
          <w:szCs w:val="22"/>
        </w:rPr>
      </w:pPr>
      <w:r w:rsidRPr="00514D61">
        <w:rPr>
          <w:rFonts w:cs="Arial"/>
          <w:szCs w:val="22"/>
        </w:rPr>
        <w:t>ООО «Славнефть - Красноярскнефтегаз»</w:t>
      </w:r>
      <w:r w:rsidRPr="002B1BD0">
        <w:rPr>
          <w:rFonts w:cs="Arial"/>
          <w:szCs w:val="22"/>
        </w:rPr>
        <w:t xml:space="preserve"> приглашает вас сделать предложение (оферту) на </w:t>
      </w:r>
      <w:r w:rsidRPr="00514D61">
        <w:rPr>
          <w:rFonts w:cs="Arial"/>
          <w:szCs w:val="22"/>
        </w:rPr>
        <w:t>«Валка леса с захоронением порубочных остатков под объекты стр</w:t>
      </w:r>
      <w:r w:rsidR="00D42B92">
        <w:rPr>
          <w:rFonts w:cs="Arial"/>
          <w:szCs w:val="22"/>
        </w:rPr>
        <w:t>оительства: Центральный пункт с</w:t>
      </w:r>
      <w:r w:rsidR="00026DB7">
        <w:rPr>
          <w:rFonts w:cs="Arial"/>
          <w:szCs w:val="22"/>
        </w:rPr>
        <w:t>бор</w:t>
      </w:r>
      <w:r w:rsidRPr="00514D61">
        <w:rPr>
          <w:rFonts w:cs="Arial"/>
          <w:szCs w:val="22"/>
        </w:rPr>
        <w:t>а  (1й и 2й этапы строительства, Куюмбинская ГТЭС на площадке ЦПС, П/С-35/10кв «ЦПС», П/С-35/10кВ «Кустовая»; Водозабор на р. Подкаменная Тунгуска с  коридором коммуникаций (1й этап строительства производительностью 3000 м3/сут</w:t>
      </w:r>
      <w:r>
        <w:rPr>
          <w:rFonts w:cs="Arial"/>
          <w:szCs w:val="22"/>
        </w:rPr>
        <w:t>)</w:t>
      </w:r>
      <w:r w:rsidRPr="00514D61">
        <w:rPr>
          <w:rFonts w:cs="Arial"/>
          <w:szCs w:val="22"/>
        </w:rPr>
        <w:t>; Вахтовый жилой комплекс; Куст скважин № 10 с подъездом и инженерными коммуникациями; куст скважин  № 11 с подъездом и инженерными коммуникациями; площадка временного складирование материалов с автодорогой  до плавучего причала и площадки ЦПС; вертолётная площадка в районе ВЖК; Автодорога Водозабор – ЦПС; Автодорога Причал-ЦПС, Автодорога Причал – ЦПС; Автодорога ПСП – ГНПС-1; Автодорога ЦПС –ВЖК – вертолетная площадка»</w:t>
      </w:r>
      <w:r>
        <w:rPr>
          <w:rFonts w:cs="Arial"/>
          <w:szCs w:val="22"/>
        </w:rPr>
        <w:t xml:space="preserve"> </w:t>
      </w:r>
      <w:r w:rsidRPr="00180D7D">
        <w:rPr>
          <w:rFonts w:cs="Arial"/>
          <w:b/>
          <w:szCs w:val="22"/>
        </w:rPr>
        <w:t>лот № КНГ/373-2014</w:t>
      </w:r>
      <w:r>
        <w:rPr>
          <w:rFonts w:cs="Arial"/>
          <w:szCs w:val="22"/>
        </w:rPr>
        <w:t>.</w:t>
      </w:r>
    </w:p>
    <w:p w:rsidR="00180D7D" w:rsidRPr="002B1BD0" w:rsidRDefault="00180D7D" w:rsidP="00180D7D">
      <w:pPr>
        <w:spacing w:before="0"/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</w:t>
      </w:r>
      <w:r>
        <w:rPr>
          <w:rFonts w:cs="Arial"/>
          <w:szCs w:val="22"/>
        </w:rPr>
        <w:t>атам рассмотрения предложений ОО</w:t>
      </w:r>
      <w:r w:rsidRPr="002B1BD0">
        <w:rPr>
          <w:rFonts w:cs="Arial"/>
          <w:szCs w:val="22"/>
        </w:rPr>
        <w:t>О «Славнефть</w:t>
      </w:r>
      <w:r>
        <w:rPr>
          <w:rFonts w:cs="Arial"/>
          <w:szCs w:val="22"/>
        </w:rPr>
        <w:t xml:space="preserve"> - Красноярскнефтегаз</w:t>
      </w:r>
      <w:r w:rsidRPr="002B1BD0">
        <w:rPr>
          <w:rFonts w:cs="Arial"/>
          <w:szCs w:val="22"/>
        </w:rPr>
        <w:t>» определит контрагента</w:t>
      </w:r>
      <w:r>
        <w:rPr>
          <w:rFonts w:cs="Arial"/>
          <w:szCs w:val="22"/>
        </w:rPr>
        <w:t xml:space="preserve">, с которым </w:t>
      </w:r>
      <w:r w:rsidRPr="002B1BD0">
        <w:rPr>
          <w:rFonts w:cs="Arial"/>
          <w:szCs w:val="22"/>
        </w:rPr>
        <w:t xml:space="preserve">будет заключен договор </w:t>
      </w:r>
      <w:r>
        <w:rPr>
          <w:rFonts w:cs="Arial"/>
          <w:szCs w:val="22"/>
        </w:rPr>
        <w:t xml:space="preserve">на </w:t>
      </w:r>
      <w:r w:rsidRPr="002B1BD0">
        <w:rPr>
          <w:rFonts w:cs="Arial"/>
          <w:szCs w:val="22"/>
        </w:rPr>
        <w:t>вы</w:t>
      </w:r>
      <w:r>
        <w:rPr>
          <w:rFonts w:cs="Arial"/>
          <w:szCs w:val="22"/>
        </w:rPr>
        <w:t>полнения работ</w:t>
      </w:r>
      <w:r w:rsidRPr="002B1BD0">
        <w:rPr>
          <w:rFonts w:cs="Arial"/>
          <w:szCs w:val="22"/>
        </w:rPr>
        <w:t xml:space="preserve">. Предпочтение при отборе будет отдано контрагентам, предложившим наилучшие условия в соответствии с Формой 4 </w:t>
      </w:r>
      <w:r>
        <w:rPr>
          <w:rFonts w:cs="Arial"/>
          <w:szCs w:val="22"/>
        </w:rPr>
        <w:t>(</w:t>
      </w:r>
      <w:r w:rsidRPr="001260D4">
        <w:rPr>
          <w:rFonts w:cs="Arial"/>
          <w:kern w:val="28"/>
        </w:rPr>
        <w:t>наименьшая стоимость</w:t>
      </w:r>
      <w:r>
        <w:rPr>
          <w:rFonts w:cs="Arial"/>
          <w:kern w:val="28"/>
        </w:rPr>
        <w:t xml:space="preserve"> работ при соответствии </w:t>
      </w:r>
      <w:r w:rsidRPr="001260D4">
        <w:rPr>
          <w:rFonts w:cs="Arial"/>
          <w:kern w:val="28"/>
        </w:rPr>
        <w:t>техническому заданию</w:t>
      </w:r>
      <w:r w:rsidRPr="002B1BD0">
        <w:rPr>
          <w:rFonts w:cs="Arial"/>
          <w:szCs w:val="22"/>
        </w:rPr>
        <w:t>).</w:t>
      </w:r>
    </w:p>
    <w:p w:rsidR="00180D7D" w:rsidRPr="002B1BD0" w:rsidRDefault="00180D7D" w:rsidP="00180D7D">
      <w:pPr>
        <w:spacing w:before="0"/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</w:t>
      </w:r>
      <w:r>
        <w:rPr>
          <w:rFonts w:cs="Arial"/>
          <w:szCs w:val="22"/>
        </w:rPr>
        <w:t xml:space="preserve"> срок поставки, </w:t>
      </w:r>
      <w:r w:rsidRPr="002B1BD0">
        <w:rPr>
          <w:rFonts w:cs="Arial"/>
          <w:szCs w:val="22"/>
        </w:rPr>
        <w:t>сроки и объем исполнения работ и пр.) последующей сделки оговариваются в планируемом к заключению договоре (Форма 6).</w:t>
      </w:r>
    </w:p>
    <w:p w:rsidR="00180D7D" w:rsidRPr="002B1BD0" w:rsidRDefault="00180D7D" w:rsidP="00180D7D">
      <w:pPr>
        <w:spacing w:before="0"/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</w:t>
      </w:r>
      <w:r>
        <w:rPr>
          <w:rFonts w:cs="Arial"/>
          <w:szCs w:val="22"/>
        </w:rPr>
        <w:t>О</w:t>
      </w:r>
      <w:r w:rsidRPr="002B1BD0">
        <w:rPr>
          <w:rFonts w:cs="Arial"/>
          <w:szCs w:val="22"/>
        </w:rPr>
        <w:t>О «Славнефть</w:t>
      </w:r>
      <w:r>
        <w:rPr>
          <w:rFonts w:cs="Arial"/>
          <w:szCs w:val="22"/>
        </w:rPr>
        <w:t xml:space="preserve"> - Красноярскнефтегаз</w:t>
      </w:r>
      <w:r w:rsidRPr="002B1BD0">
        <w:rPr>
          <w:rFonts w:cs="Arial"/>
          <w:szCs w:val="22"/>
        </w:rPr>
        <w:t>» оставляет за собой право акцептовать любое из поступивших предложений, либо не акцептовать ни одно из них.</w:t>
      </w:r>
    </w:p>
    <w:p w:rsidR="00180D7D" w:rsidRPr="002B1BD0" w:rsidRDefault="00180D7D" w:rsidP="00180D7D">
      <w:pPr>
        <w:spacing w:before="0"/>
        <w:ind w:firstLine="720"/>
        <w:jc w:val="both"/>
        <w:rPr>
          <w:rFonts w:cs="Arial"/>
          <w:szCs w:val="22"/>
        </w:rPr>
      </w:pPr>
      <w:r>
        <w:rPr>
          <w:rFonts w:cs="Arial"/>
          <w:szCs w:val="22"/>
        </w:rPr>
        <w:t>Лот № КНГ</w:t>
      </w:r>
      <w:r w:rsidR="004C2358">
        <w:rPr>
          <w:rFonts w:cs="Arial"/>
          <w:szCs w:val="22"/>
        </w:rPr>
        <w:t>/</w:t>
      </w:r>
      <w:r>
        <w:rPr>
          <w:rFonts w:cs="Arial"/>
          <w:szCs w:val="22"/>
        </w:rPr>
        <w:t>373-2014 не делимый, о</w:t>
      </w:r>
      <w:r w:rsidRPr="002B1BD0">
        <w:rPr>
          <w:rFonts w:cs="Arial"/>
          <w:szCs w:val="22"/>
        </w:rPr>
        <w:t>тбор проводится в один этап</w:t>
      </w:r>
      <w:r>
        <w:rPr>
          <w:rFonts w:cs="Arial"/>
          <w:szCs w:val="22"/>
        </w:rPr>
        <w:t>,</w:t>
      </w:r>
      <w:r w:rsidRPr="002B1BD0">
        <w:rPr>
          <w:rFonts w:cs="Arial"/>
          <w:szCs w:val="22"/>
        </w:rPr>
        <w:t xml:space="preserve"> оценка технической части оферт и оценка коммерческой части оферт.</w:t>
      </w:r>
    </w:p>
    <w:p w:rsidR="00180D7D" w:rsidRPr="002B1BD0" w:rsidRDefault="00180D7D" w:rsidP="00180D7D">
      <w:pPr>
        <w:pStyle w:val="a0"/>
        <w:numPr>
          <w:ilvl w:val="0"/>
          <w:numId w:val="0"/>
        </w:numPr>
        <w:tabs>
          <w:tab w:val="left" w:pos="284"/>
        </w:tabs>
        <w:spacing w:before="0"/>
        <w:ind w:firstLine="709"/>
      </w:pPr>
      <w:r w:rsidRPr="002B1BD0">
        <w:t xml:space="preserve">После оценки коммерческой части оферт будут проводиться коммерческие переговоры.  О порядке и сроках проведения коммерческих переговоров участники закупки будут оповещены дополнительно. </w:t>
      </w:r>
    </w:p>
    <w:p w:rsidR="00180D7D" w:rsidRPr="002B1BD0" w:rsidRDefault="00180D7D" w:rsidP="00180D7D">
      <w:pPr>
        <w:spacing w:before="0"/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Оферта должна быть представлена на </w:t>
      </w:r>
      <w:r>
        <w:rPr>
          <w:rFonts w:cs="Arial"/>
          <w:szCs w:val="22"/>
        </w:rPr>
        <w:t xml:space="preserve">все виды </w:t>
      </w:r>
      <w:r w:rsidRPr="002B1BD0">
        <w:rPr>
          <w:rFonts w:cs="Arial"/>
          <w:szCs w:val="22"/>
        </w:rPr>
        <w:t>работ</w:t>
      </w:r>
      <w:r>
        <w:rPr>
          <w:rFonts w:cs="Arial"/>
          <w:szCs w:val="22"/>
        </w:rPr>
        <w:t xml:space="preserve"> </w:t>
      </w:r>
      <w:r w:rsidRPr="002B1BD0">
        <w:rPr>
          <w:rFonts w:cs="Arial"/>
          <w:szCs w:val="22"/>
        </w:rPr>
        <w:t>у</w:t>
      </w:r>
      <w:r>
        <w:rPr>
          <w:rFonts w:cs="Arial"/>
          <w:szCs w:val="22"/>
        </w:rPr>
        <w:t>казанных в техническом задании</w:t>
      </w:r>
      <w:r w:rsidRPr="002B1BD0">
        <w:rPr>
          <w:rFonts w:cs="Arial"/>
          <w:szCs w:val="22"/>
        </w:rPr>
        <w:t>.</w:t>
      </w:r>
    </w:p>
    <w:p w:rsidR="00180D7D" w:rsidRPr="002B1BD0" w:rsidRDefault="00180D7D" w:rsidP="00180D7D">
      <w:pPr>
        <w:spacing w:before="0"/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со сроком акцепта до </w:t>
      </w:r>
      <w:r>
        <w:rPr>
          <w:rFonts w:cs="Arial"/>
          <w:szCs w:val="22"/>
        </w:rPr>
        <w:t>31.12.2014</w:t>
      </w:r>
      <w:r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180D7D" w:rsidRPr="00B336D6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 w:rsidRPr="00B336D6">
        <w:rPr>
          <w:rFonts w:cs="Arial"/>
          <w:kern w:val="28"/>
        </w:rPr>
        <w:t>Офертой контрагента будет считаться следующий комплект документов:</w:t>
      </w:r>
    </w:p>
    <w:p w:rsidR="00180D7D" w:rsidRPr="007C1BB5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b/>
          <w:kern w:val="28"/>
        </w:rPr>
      </w:pPr>
      <w:r w:rsidRPr="00B336D6">
        <w:rPr>
          <w:rFonts w:cs="Arial"/>
          <w:b/>
          <w:kern w:val="28"/>
        </w:rPr>
        <w:t>Техническая часть:</w:t>
      </w:r>
    </w:p>
    <w:p w:rsidR="00180D7D" w:rsidRPr="007C1BB5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 w:rsidRPr="007C1BB5">
        <w:rPr>
          <w:rFonts w:cs="Arial"/>
          <w:kern w:val="28"/>
        </w:rPr>
        <w:t>- заполненное извещение о согласии сделать оферту (Форма 2);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 w:rsidRPr="007C1BB5">
        <w:rPr>
          <w:rFonts w:cs="Arial"/>
          <w:kern w:val="28"/>
        </w:rPr>
        <w:t>- предложение о</w:t>
      </w:r>
      <w:r w:rsidRPr="009567AD">
        <w:rPr>
          <w:rFonts w:cs="Arial"/>
          <w:kern w:val="28"/>
        </w:rPr>
        <w:t xml:space="preserve"> заключении </w:t>
      </w:r>
      <w:r w:rsidRPr="00321034">
        <w:rPr>
          <w:rFonts w:cs="Arial"/>
          <w:kern w:val="28"/>
        </w:rPr>
        <w:t>договора (</w:t>
      </w:r>
      <w:r w:rsidRPr="002951EB">
        <w:rPr>
          <w:rFonts w:cs="Arial"/>
          <w:kern w:val="28"/>
        </w:rPr>
        <w:t xml:space="preserve">Форма </w:t>
      </w:r>
      <w:r>
        <w:rPr>
          <w:rFonts w:cs="Arial"/>
          <w:kern w:val="28"/>
        </w:rPr>
        <w:t>3</w:t>
      </w:r>
      <w:r w:rsidRPr="002951EB">
        <w:rPr>
          <w:rFonts w:cs="Arial"/>
          <w:kern w:val="28"/>
        </w:rPr>
        <w:t>);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>
        <w:rPr>
          <w:rFonts w:cs="Arial"/>
          <w:kern w:val="28"/>
        </w:rPr>
        <w:t xml:space="preserve">- </w:t>
      </w:r>
      <w:r w:rsidRPr="00321034">
        <w:rPr>
          <w:rFonts w:cs="Arial"/>
          <w:kern w:val="28"/>
        </w:rPr>
        <w:t>документы, подтверж</w:t>
      </w:r>
      <w:bookmarkStart w:id="0" w:name="_GoBack"/>
      <w:bookmarkEnd w:id="0"/>
      <w:r w:rsidRPr="00321034">
        <w:rPr>
          <w:rFonts w:cs="Arial"/>
          <w:kern w:val="28"/>
        </w:rPr>
        <w:t xml:space="preserve">дающие соответствия Требованиям к предмету Оферты, указанные в </w:t>
      </w:r>
      <w:r w:rsidRPr="00D6260C">
        <w:rPr>
          <w:rFonts w:cs="Arial"/>
          <w:kern w:val="28"/>
        </w:rPr>
        <w:t xml:space="preserve">приложении № </w:t>
      </w:r>
      <w:r w:rsidRPr="00297669">
        <w:rPr>
          <w:rFonts w:cs="Arial"/>
          <w:kern w:val="28"/>
        </w:rPr>
        <w:t>2</w:t>
      </w:r>
      <w:r w:rsidRPr="00321034">
        <w:rPr>
          <w:rFonts w:cs="Arial"/>
          <w:kern w:val="28"/>
        </w:rPr>
        <w:t xml:space="preserve"> к техническому заданию</w:t>
      </w:r>
    </w:p>
    <w:p w:rsidR="00180D7D" w:rsidRPr="009567A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>
        <w:rPr>
          <w:rFonts w:cs="Arial"/>
          <w:kern w:val="28"/>
        </w:rPr>
        <w:t>- перечень аффилированных организаций (форма 7).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b/>
          <w:kern w:val="28"/>
        </w:rPr>
      </w:pPr>
      <w:r w:rsidRPr="001A2E63">
        <w:rPr>
          <w:rFonts w:cs="Arial"/>
          <w:b/>
          <w:kern w:val="28"/>
        </w:rPr>
        <w:t>Коммерческая часть:</w:t>
      </w:r>
    </w:p>
    <w:p w:rsidR="00180D7D" w:rsidRPr="009567AD" w:rsidRDefault="00180D7D" w:rsidP="00C110FA">
      <w:pPr>
        <w:spacing w:before="0"/>
        <w:jc w:val="both"/>
        <w:rPr>
          <w:rFonts w:cs="Arial"/>
          <w:kern w:val="28"/>
        </w:rPr>
      </w:pPr>
      <w:r>
        <w:rPr>
          <w:rFonts w:cs="Arial"/>
          <w:kern w:val="28"/>
        </w:rPr>
        <w:lastRenderedPageBreak/>
        <w:t xml:space="preserve">- </w:t>
      </w:r>
      <w:r w:rsidRPr="00C110FA">
        <w:rPr>
          <w:rFonts w:cs="Arial"/>
          <w:b/>
          <w:bCs/>
          <w:kern w:val="28"/>
        </w:rPr>
        <w:t>заполненная</w:t>
      </w:r>
      <w:r w:rsidRPr="009567AD">
        <w:rPr>
          <w:rFonts w:cs="Arial"/>
          <w:kern w:val="28"/>
        </w:rPr>
        <w:t xml:space="preserve"> </w:t>
      </w:r>
      <w:r>
        <w:rPr>
          <w:rFonts w:cs="Arial"/>
          <w:kern w:val="28"/>
        </w:rPr>
        <w:t>Расчет договорной цены (Форма 4)</w:t>
      </w:r>
      <w:r w:rsidRPr="00D6260C">
        <w:rPr>
          <w:rFonts w:cs="Arial"/>
          <w:kern w:val="28"/>
        </w:rPr>
        <w:t xml:space="preserve">, </w:t>
      </w:r>
      <w:r w:rsidRPr="009567AD">
        <w:rPr>
          <w:rFonts w:cs="Arial"/>
          <w:kern w:val="28"/>
        </w:rPr>
        <w:t xml:space="preserve">в соответствии с Требованиями к предмету оферты </w:t>
      </w:r>
      <w:r>
        <w:rPr>
          <w:rFonts w:cs="Arial"/>
          <w:kern w:val="28"/>
        </w:rPr>
        <w:t xml:space="preserve">(техническим заданием) </w:t>
      </w:r>
      <w:r w:rsidRPr="009567AD">
        <w:rPr>
          <w:rFonts w:cs="Arial"/>
          <w:kern w:val="28"/>
        </w:rPr>
        <w:t xml:space="preserve">(Форма </w:t>
      </w:r>
      <w:r>
        <w:rPr>
          <w:rFonts w:cs="Arial"/>
          <w:kern w:val="28"/>
        </w:rPr>
        <w:t>5).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>
        <w:rPr>
          <w:rFonts w:cs="Arial"/>
          <w:kern w:val="28"/>
        </w:rPr>
        <w:t>Заказчик</w:t>
      </w:r>
      <w:r w:rsidRPr="009567AD">
        <w:rPr>
          <w:rFonts w:cs="Arial"/>
          <w:kern w:val="28"/>
        </w:rPr>
        <w:t xml:space="preserve"> оставляет за собой право изменять общее количество </w:t>
      </w:r>
      <w:r>
        <w:rPr>
          <w:rFonts w:cs="Arial"/>
          <w:kern w:val="28"/>
        </w:rPr>
        <w:t>выполняемых работ</w:t>
      </w:r>
      <w:r w:rsidRPr="009567AD">
        <w:rPr>
          <w:rFonts w:cs="Arial"/>
          <w:kern w:val="28"/>
        </w:rPr>
        <w:t xml:space="preserve"> в пределах согласованного в Приложении к Договору опциона.</w:t>
      </w:r>
      <w:r>
        <w:rPr>
          <w:rFonts w:cs="Arial"/>
          <w:kern w:val="28"/>
        </w:rPr>
        <w:t xml:space="preserve"> Опцион составляет +</w:t>
      </w:r>
      <w:r w:rsidRPr="009B2402">
        <w:rPr>
          <w:rFonts w:cs="Arial"/>
          <w:kern w:val="28"/>
        </w:rPr>
        <w:t>/</w:t>
      </w:r>
      <w:r>
        <w:rPr>
          <w:rFonts w:cs="Arial"/>
          <w:kern w:val="28"/>
        </w:rPr>
        <w:t>-50%.</w:t>
      </w:r>
    </w:p>
    <w:p w:rsidR="00180D7D" w:rsidRPr="002B1BD0" w:rsidRDefault="00180D7D" w:rsidP="00180D7D">
      <w:pPr>
        <w:spacing w:before="0"/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180D7D" w:rsidRPr="001557CB" w:rsidRDefault="0065510A" w:rsidP="00180D7D">
      <w:pPr>
        <w:spacing w:before="0"/>
        <w:jc w:val="both"/>
        <w:rPr>
          <w:rFonts w:cs="Arial"/>
          <w:b/>
          <w:bCs/>
          <w:kern w:val="28"/>
        </w:rPr>
      </w:pPr>
      <w:r>
        <w:rPr>
          <w:rFonts w:cs="Arial"/>
          <w:b/>
          <w:bCs/>
          <w:kern w:val="28"/>
        </w:rPr>
        <w:t>Начало приема оферт – «22</w:t>
      </w:r>
      <w:r w:rsidR="00180D7D" w:rsidRPr="001557CB">
        <w:rPr>
          <w:rFonts w:cs="Arial"/>
          <w:b/>
          <w:bCs/>
          <w:kern w:val="28"/>
        </w:rPr>
        <w:t>» сентября 2014 года.</w:t>
      </w:r>
    </w:p>
    <w:p w:rsidR="00180D7D" w:rsidRPr="001557CB" w:rsidRDefault="00180D7D" w:rsidP="00180D7D">
      <w:pPr>
        <w:spacing w:before="0"/>
        <w:jc w:val="both"/>
        <w:rPr>
          <w:rFonts w:cs="Arial"/>
          <w:b/>
          <w:bCs/>
          <w:kern w:val="28"/>
        </w:rPr>
      </w:pPr>
      <w:r w:rsidRPr="001557CB">
        <w:rPr>
          <w:rFonts w:cs="Arial"/>
          <w:b/>
          <w:bCs/>
          <w:kern w:val="28"/>
        </w:rPr>
        <w:t>Окончание приема оферт – 18:00</w:t>
      </w:r>
      <w:r w:rsidR="00D42B92">
        <w:rPr>
          <w:rFonts w:cs="Arial"/>
          <w:b/>
          <w:bCs/>
          <w:kern w:val="28"/>
        </w:rPr>
        <w:t xml:space="preserve"> </w:t>
      </w:r>
      <w:r w:rsidR="00C110FA">
        <w:rPr>
          <w:rFonts w:cs="Arial"/>
          <w:b/>
          <w:bCs/>
          <w:kern w:val="28"/>
        </w:rPr>
        <w:t>(</w:t>
      </w:r>
      <w:r w:rsidR="00026DB7">
        <w:rPr>
          <w:rFonts w:cs="Arial"/>
          <w:b/>
          <w:bCs/>
          <w:kern w:val="28"/>
        </w:rPr>
        <w:t>красноярского времени</w:t>
      </w:r>
      <w:r w:rsidR="00C110FA">
        <w:rPr>
          <w:rFonts w:cs="Arial"/>
          <w:b/>
          <w:bCs/>
          <w:kern w:val="28"/>
        </w:rPr>
        <w:t>)</w:t>
      </w:r>
      <w:r w:rsidRPr="001557CB">
        <w:rPr>
          <w:rFonts w:cs="Arial"/>
          <w:b/>
          <w:bCs/>
          <w:kern w:val="28"/>
        </w:rPr>
        <w:t xml:space="preserve"> «</w:t>
      </w:r>
      <w:r>
        <w:rPr>
          <w:rFonts w:cs="Arial"/>
          <w:b/>
          <w:bCs/>
          <w:kern w:val="28"/>
        </w:rPr>
        <w:t>0</w:t>
      </w:r>
      <w:r w:rsidR="0065510A">
        <w:rPr>
          <w:rFonts w:cs="Arial"/>
          <w:b/>
          <w:bCs/>
          <w:kern w:val="28"/>
        </w:rPr>
        <w:t>6</w:t>
      </w:r>
      <w:r w:rsidRPr="001557CB">
        <w:rPr>
          <w:rFonts w:cs="Arial"/>
          <w:b/>
          <w:bCs/>
          <w:kern w:val="28"/>
        </w:rPr>
        <w:t>» октября 2014 года.</w:t>
      </w:r>
    </w:p>
    <w:p w:rsidR="00180D7D" w:rsidRPr="001557CB" w:rsidRDefault="00180D7D" w:rsidP="00180D7D">
      <w:pPr>
        <w:spacing w:before="0"/>
        <w:jc w:val="both"/>
        <w:rPr>
          <w:rFonts w:cs="Arial"/>
          <w:bCs/>
          <w:kern w:val="28"/>
        </w:rPr>
      </w:pPr>
      <w:r w:rsidRPr="001557CB">
        <w:rPr>
          <w:rFonts w:cs="Arial"/>
          <w:b/>
          <w:bCs/>
          <w:kern w:val="28"/>
        </w:rPr>
        <w:t>Срок для определения оферты для акцепта – до «31» декабря 2014 года</w:t>
      </w:r>
      <w:r w:rsidRPr="001557CB">
        <w:rPr>
          <w:rFonts w:cs="Arial"/>
          <w:bCs/>
          <w:kern w:val="28"/>
        </w:rPr>
        <w:t>.</w:t>
      </w:r>
    </w:p>
    <w:p w:rsidR="00180D7D" w:rsidRPr="002B1BD0" w:rsidRDefault="00180D7D" w:rsidP="00180D7D">
      <w:pPr>
        <w:spacing w:before="0"/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>ОО</w:t>
      </w:r>
      <w:r w:rsidRPr="002B1BD0">
        <w:rPr>
          <w:rFonts w:cs="Arial"/>
          <w:szCs w:val="22"/>
        </w:rPr>
        <w:t>О «Славнефть</w:t>
      </w:r>
      <w:r>
        <w:rPr>
          <w:rFonts w:cs="Arial"/>
          <w:szCs w:val="22"/>
        </w:rPr>
        <w:t xml:space="preserve"> - Красноярскнефтегаз</w:t>
      </w:r>
      <w:r w:rsidRPr="002B1BD0">
        <w:rPr>
          <w:rFonts w:cs="Arial"/>
          <w:szCs w:val="22"/>
        </w:rPr>
        <w:t xml:space="preserve">» может внести изменения в условия настоящего предложения делать оферты не позднее, </w:t>
      </w:r>
      <w:r>
        <w:rPr>
          <w:rFonts w:cs="Arial"/>
          <w:szCs w:val="22"/>
        </w:rPr>
        <w:t>даты окончания приема оферт</w:t>
      </w:r>
      <w:r w:rsidRPr="002B1BD0">
        <w:rPr>
          <w:rFonts w:cs="Arial"/>
          <w:szCs w:val="22"/>
        </w:rPr>
        <w:t xml:space="preserve">. </w:t>
      </w:r>
    </w:p>
    <w:p w:rsidR="00180D7D" w:rsidRPr="009567A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 w:rsidRPr="009567AD">
        <w:rPr>
          <w:rFonts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 w:rsidRPr="009567AD">
        <w:rPr>
          <w:rFonts w:cs="Arial"/>
          <w:b/>
          <w:bCs/>
          <w:kern w:val="28"/>
        </w:rPr>
        <w:t xml:space="preserve">Участники закупки, не прошедшие аккредитацию в установленном порядке или </w:t>
      </w:r>
      <w:proofErr w:type="gramStart"/>
      <w:r w:rsidRPr="009567AD">
        <w:rPr>
          <w:rFonts w:cs="Arial"/>
          <w:b/>
          <w:bCs/>
          <w:kern w:val="28"/>
        </w:rPr>
        <w:t>действие аккредитации</w:t>
      </w:r>
      <w:proofErr w:type="gramEnd"/>
      <w:r w:rsidRPr="009567AD">
        <w:rPr>
          <w:rFonts w:cs="Arial"/>
          <w:b/>
          <w:bCs/>
          <w:kern w:val="28"/>
        </w:rPr>
        <w:t xml:space="preserve">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r>
        <w:rPr>
          <w:rFonts w:cs="Arial"/>
          <w:b/>
          <w:bCs/>
          <w:kern w:val="28"/>
        </w:rPr>
        <w:t xml:space="preserve">на </w:t>
      </w:r>
      <w:hyperlink r:id="rId6" w:history="1">
        <w:r w:rsidRPr="009A17D8">
          <w:rPr>
            <w:rStyle w:val="a7"/>
            <w:rFonts w:cs="Arial"/>
            <w:b/>
            <w:bCs/>
            <w:kern w:val="28"/>
            <w:lang w:val="en-US"/>
          </w:rPr>
          <w:t>www</w:t>
        </w:r>
        <w:r w:rsidRPr="009A17D8">
          <w:rPr>
            <w:rStyle w:val="a7"/>
            <w:rFonts w:cs="Arial"/>
            <w:b/>
            <w:bCs/>
            <w:kern w:val="28"/>
          </w:rPr>
          <w:t>.</w:t>
        </w:r>
        <w:r w:rsidRPr="009A17D8">
          <w:rPr>
            <w:rStyle w:val="a7"/>
            <w:rFonts w:cs="Arial"/>
            <w:b/>
            <w:bCs/>
            <w:kern w:val="28"/>
            <w:lang w:val="en-US"/>
          </w:rPr>
          <w:t>slavneft</w:t>
        </w:r>
        <w:r w:rsidRPr="009A17D8">
          <w:rPr>
            <w:rStyle w:val="a7"/>
            <w:rFonts w:cs="Arial"/>
            <w:b/>
            <w:bCs/>
            <w:kern w:val="28"/>
          </w:rPr>
          <w:t>.</w:t>
        </w:r>
        <w:r w:rsidRPr="009A17D8">
          <w:rPr>
            <w:rStyle w:val="a7"/>
            <w:rFonts w:cs="Arial"/>
            <w:b/>
            <w:bCs/>
            <w:kern w:val="28"/>
            <w:lang w:val="en-US"/>
          </w:rPr>
          <w:t>ru</w:t>
        </w:r>
      </w:hyperlink>
      <w:r w:rsidRPr="00C16977">
        <w:rPr>
          <w:rFonts w:cs="Arial"/>
          <w:b/>
          <w:bCs/>
          <w:kern w:val="28"/>
        </w:rPr>
        <w:t>.</w:t>
      </w:r>
    </w:p>
    <w:p w:rsidR="00180D7D" w:rsidRPr="00C16977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>
        <w:rPr>
          <w:rFonts w:cs="Arial"/>
          <w:b/>
          <w:bCs/>
          <w:kern w:val="28"/>
        </w:rPr>
        <w:t xml:space="preserve">Документы по аккредитации направляются в отдельном конверте, оформленном в соответствии с Формой </w:t>
      </w:r>
      <w:r w:rsidR="004C2358">
        <w:rPr>
          <w:rFonts w:cs="Arial"/>
          <w:b/>
          <w:bCs/>
          <w:kern w:val="28"/>
        </w:rPr>
        <w:t>0</w:t>
      </w:r>
      <w:r>
        <w:rPr>
          <w:rFonts w:cs="Arial"/>
          <w:b/>
          <w:bCs/>
          <w:kern w:val="28"/>
        </w:rPr>
        <w:t>8.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 w:rsidRPr="009567AD">
        <w:rPr>
          <w:rFonts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180D7D" w:rsidRPr="009567A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>
        <w:rPr>
          <w:rFonts w:cs="Arial"/>
          <w:b/>
          <w:bCs/>
          <w:kern w:val="28"/>
        </w:rPr>
        <w:t>Дочерние общества ОАО «НГК «Славнефть» (ОАО «</w:t>
      </w:r>
      <w:proofErr w:type="gramStart"/>
      <w:r>
        <w:rPr>
          <w:rFonts w:cs="Arial"/>
          <w:b/>
          <w:bCs/>
          <w:kern w:val="28"/>
        </w:rPr>
        <w:t>Славнефть»-</w:t>
      </w:r>
      <w:proofErr w:type="gramEnd"/>
      <w:r>
        <w:rPr>
          <w:rFonts w:cs="Arial"/>
          <w:b/>
          <w:bCs/>
          <w:kern w:val="28"/>
        </w:rPr>
        <w:t>Мегионнефтегаз», ОАО «Славнефть-Ярославнефтеоргсинтез», ООО «Славнефть-Красноярскнефтегаз»)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180D7D" w:rsidRPr="009567A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Документы должны быть доставлены к назначенному сроку окончания сбора оферт в запечатанн</w:t>
      </w:r>
      <w:r>
        <w:rPr>
          <w:rFonts w:cs="Arial"/>
          <w:kern w:val="28"/>
        </w:rPr>
        <w:t>ых конвертах</w:t>
      </w:r>
      <w:r w:rsidRPr="009567AD">
        <w:rPr>
          <w:rFonts w:cs="Arial"/>
          <w:kern w:val="28"/>
        </w:rPr>
        <w:t>, скрепленн</w:t>
      </w:r>
      <w:r>
        <w:rPr>
          <w:rFonts w:cs="Arial"/>
          <w:kern w:val="28"/>
        </w:rPr>
        <w:t>ых</w:t>
      </w:r>
      <w:r w:rsidRPr="009567AD">
        <w:rPr>
          <w:rFonts w:cs="Arial"/>
          <w:kern w:val="28"/>
        </w:rPr>
        <w:t xml:space="preserve"> печатью контрагента. Надпись на конверте должна содержать наименование контрагента и ссылку на настоящее сообщен</w:t>
      </w:r>
      <w:r>
        <w:rPr>
          <w:rFonts w:cs="Arial"/>
          <w:kern w:val="28"/>
        </w:rPr>
        <w:t>ие по форме: «Предложение на № (номер настоящего сообщения)</w:t>
      </w:r>
      <w:r w:rsidRPr="009567AD">
        <w:rPr>
          <w:rFonts w:cs="Arial"/>
          <w:kern w:val="28"/>
        </w:rPr>
        <w:t>».</w:t>
      </w:r>
      <w:r>
        <w:rPr>
          <w:rFonts w:cs="Arial"/>
          <w:kern w:val="28"/>
        </w:rPr>
        <w:t xml:space="preserve"> Образец оформления конвертов прилагается (Форма </w:t>
      </w:r>
      <w:r w:rsidR="004C2358">
        <w:rPr>
          <w:rFonts w:cs="Arial"/>
          <w:kern w:val="28"/>
        </w:rPr>
        <w:t>08</w:t>
      </w:r>
      <w:r>
        <w:rPr>
          <w:rFonts w:cs="Arial"/>
          <w:kern w:val="28"/>
        </w:rPr>
        <w:t>).</w:t>
      </w:r>
    </w:p>
    <w:p w:rsidR="00180D7D" w:rsidRPr="00587F4F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kern w:val="28"/>
        </w:rPr>
      </w:pPr>
      <w:r w:rsidRPr="00587F4F">
        <w:rPr>
          <w:rFonts w:cs="Arial"/>
          <w:b/>
          <w:kern w:val="28"/>
        </w:rPr>
        <w:t xml:space="preserve">Участник передает </w:t>
      </w:r>
      <w:r>
        <w:rPr>
          <w:rFonts w:cs="Arial"/>
          <w:b/>
          <w:kern w:val="28"/>
        </w:rPr>
        <w:t>четыре</w:t>
      </w:r>
      <w:r w:rsidRPr="00587F4F">
        <w:rPr>
          <w:rFonts w:cs="Arial"/>
          <w:b/>
          <w:kern w:val="28"/>
        </w:rPr>
        <w:t xml:space="preserve"> конверта документов, </w:t>
      </w:r>
      <w:r>
        <w:rPr>
          <w:rFonts w:cs="Arial"/>
          <w:b/>
          <w:kern w:val="28"/>
        </w:rPr>
        <w:t>два</w:t>
      </w:r>
      <w:r w:rsidRPr="00587F4F">
        <w:rPr>
          <w:rFonts w:cs="Arial"/>
          <w:b/>
          <w:kern w:val="28"/>
        </w:rPr>
        <w:t xml:space="preserve"> из которых содержат техническую часть (без указания сумм, цен и т.п.) «Оригинал» и «Копия» и два конверта содержат коммерческую часть оферты «Оригинал» и «Копия». В конверт с пометкой «Оригинал» вкладывается диск с электронной версией «Таблицы цен» Приложения к «Предложению заключения договора» и отсканированными оригиналами документов (содержащимися в конверте). Документы в конверте с пометкой «Оригинал» являются официальной офертой. В конверт с</w:t>
      </w:r>
      <w:r>
        <w:rPr>
          <w:rFonts w:cs="Arial"/>
          <w:b/>
          <w:kern w:val="28"/>
        </w:rPr>
        <w:t xml:space="preserve"> пометкой «Копия» вкладывается </w:t>
      </w:r>
      <w:r w:rsidRPr="00587F4F">
        <w:rPr>
          <w:rFonts w:cs="Arial"/>
          <w:b/>
          <w:kern w:val="28"/>
        </w:rPr>
        <w:t>копии всех документов конверта с оригиналами.</w:t>
      </w:r>
    </w:p>
    <w:p w:rsidR="00180D7D" w:rsidRPr="009567A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180D7D" w:rsidRPr="009567A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Оферты, полученные позже указанного срока, к рассмотрению не принимаются.</w:t>
      </w:r>
    </w:p>
    <w:p w:rsidR="00180D7D" w:rsidRPr="009567A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ООО «Славнефть - Красноярскнефтегаз» имеет право продлить срок подачи оферт.</w:t>
      </w:r>
    </w:p>
    <w:p w:rsidR="00180D7D" w:rsidRPr="009567A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 xml:space="preserve">Предоставление обеспечения исполнения оферты/договора </w:t>
      </w:r>
      <w:r>
        <w:rPr>
          <w:rFonts w:cs="Arial"/>
          <w:kern w:val="28"/>
        </w:rPr>
        <w:t>не предусмотрено.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 xml:space="preserve">ООО «Славнефть - Красноярскнефтегаз» ответит на Ваши письменные запросы, касающиеся разъяснений настоящего предложения, полученные не позднее, </w:t>
      </w:r>
      <w:r w:rsidRPr="00713A67">
        <w:rPr>
          <w:rFonts w:cs="Arial"/>
          <w:kern w:val="28"/>
        </w:rPr>
        <w:t>«</w:t>
      </w:r>
      <w:r>
        <w:rPr>
          <w:rFonts w:cs="Arial"/>
          <w:kern w:val="28"/>
        </w:rPr>
        <w:t>30</w:t>
      </w:r>
      <w:r w:rsidRPr="004254F2">
        <w:rPr>
          <w:rFonts w:cs="Arial"/>
          <w:kern w:val="28"/>
        </w:rPr>
        <w:t xml:space="preserve">» </w:t>
      </w:r>
      <w:r>
        <w:rPr>
          <w:rFonts w:cs="Arial"/>
          <w:kern w:val="28"/>
        </w:rPr>
        <w:t xml:space="preserve">сентября 2014 </w:t>
      </w:r>
      <w:r w:rsidRPr="009567AD">
        <w:rPr>
          <w:rFonts w:cs="Arial"/>
          <w:kern w:val="28"/>
        </w:rPr>
        <w:t>года.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поступления.</w:t>
      </w:r>
    </w:p>
    <w:p w:rsidR="00180D7D" w:rsidRPr="00E7208B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eastAsiaTheme="minorHAnsi" w:cs="Arial"/>
          <w:kern w:val="28"/>
          <w:szCs w:val="22"/>
          <w:lang w:eastAsia="en-US"/>
        </w:rPr>
      </w:pPr>
      <w:r w:rsidRPr="00E7208B">
        <w:rPr>
          <w:rFonts w:eastAsiaTheme="minorHAnsi" w:cs="Arial"/>
          <w:kern w:val="28"/>
          <w:szCs w:val="22"/>
          <w:lang w:eastAsia="en-US"/>
        </w:rPr>
        <w:t>По вопросам технического характера обращаться: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eastAsiaTheme="minorHAnsi" w:cs="Arial"/>
          <w:kern w:val="28"/>
          <w:szCs w:val="22"/>
          <w:lang w:eastAsia="en-US"/>
        </w:rPr>
      </w:pPr>
      <w:r w:rsidRPr="00E7208B">
        <w:rPr>
          <w:rFonts w:eastAsiaTheme="minorHAnsi" w:cs="Arial"/>
          <w:kern w:val="28"/>
          <w:szCs w:val="22"/>
          <w:lang w:eastAsia="en-US"/>
        </w:rPr>
        <w:t xml:space="preserve">Непомнящий Константин Александрович, главный специалист, тел. (391) 266-87-20 доб. 2071, </w:t>
      </w:r>
      <w:hyperlink r:id="rId7" w:history="1">
        <w:r w:rsidRPr="004569E3">
          <w:rPr>
            <w:rStyle w:val="a7"/>
            <w:rFonts w:eastAsiaTheme="minorHAnsi" w:cs="Arial"/>
            <w:kern w:val="28"/>
            <w:szCs w:val="22"/>
            <w:lang w:val="en-US" w:eastAsia="en-US"/>
          </w:rPr>
          <w:t>NKA</w:t>
        </w:r>
        <w:r w:rsidRPr="004569E3">
          <w:rPr>
            <w:rStyle w:val="a7"/>
            <w:rFonts w:eastAsiaTheme="minorHAnsi" w:cs="Arial"/>
            <w:kern w:val="28"/>
            <w:szCs w:val="22"/>
            <w:lang w:eastAsia="en-US"/>
          </w:rPr>
          <w:t>@slavneft-kng.ru</w:t>
        </w:r>
      </w:hyperlink>
      <w:r w:rsidRPr="00E7208B">
        <w:rPr>
          <w:rFonts w:eastAsiaTheme="minorHAnsi" w:cs="Arial"/>
          <w:kern w:val="28"/>
          <w:szCs w:val="22"/>
          <w:lang w:eastAsia="en-US"/>
        </w:rPr>
        <w:t>.</w:t>
      </w:r>
    </w:p>
    <w:p w:rsidR="00180D7D" w:rsidRPr="009567A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По вопросам организационного характера обращаться: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>
        <w:rPr>
          <w:rFonts w:cs="Arial"/>
          <w:kern w:val="28"/>
        </w:rPr>
        <w:t xml:space="preserve">Литвинова Анастасия Александровна, ведущий специалист тендерного комитета, тел. (391) 266-87-20 доб. 2106 </w:t>
      </w:r>
      <w:hyperlink r:id="rId8" w:history="1">
        <w:r w:rsidRPr="00AB0072">
          <w:rPr>
            <w:rStyle w:val="a7"/>
            <w:rFonts w:cs="Arial"/>
            <w:kern w:val="28"/>
          </w:rPr>
          <w:t>LitvinovaAA@slavneft-kng.ru</w:t>
        </w:r>
      </w:hyperlink>
      <w:r w:rsidRPr="00AB0072">
        <w:rPr>
          <w:rFonts w:cs="Arial"/>
          <w:kern w:val="28"/>
        </w:rPr>
        <w:t>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lastRenderedPageBreak/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>
        <w:rPr>
          <w:rFonts w:cs="Arial"/>
          <w:kern w:val="28"/>
        </w:rPr>
        <w:t xml:space="preserve">интернет-сайтах </w:t>
      </w:r>
      <w:r w:rsidRPr="001A6BA0">
        <w:rPr>
          <w:rFonts w:cs="Arial"/>
          <w:kern w:val="28"/>
        </w:rPr>
        <w:t xml:space="preserve">ОАО «НГК «Славнефть» </w:t>
      </w:r>
      <w:hyperlink r:id="rId9" w:history="1">
        <w:r w:rsidRPr="006F09F0">
          <w:rPr>
            <w:rStyle w:val="a7"/>
            <w:rFonts w:cs="Arial"/>
            <w:bCs/>
            <w:kern w:val="28"/>
            <w:lang w:val="en-US"/>
          </w:rPr>
          <w:t>www</w:t>
        </w:r>
        <w:r w:rsidRPr="006F09F0">
          <w:rPr>
            <w:rStyle w:val="a7"/>
            <w:rFonts w:cs="Arial"/>
            <w:bCs/>
            <w:kern w:val="28"/>
          </w:rPr>
          <w:t>.</w:t>
        </w:r>
        <w:r w:rsidRPr="006F09F0">
          <w:rPr>
            <w:rStyle w:val="a7"/>
            <w:rFonts w:cs="Arial"/>
            <w:bCs/>
            <w:kern w:val="28"/>
            <w:lang w:val="en-US"/>
          </w:rPr>
          <w:t>slavneft</w:t>
        </w:r>
        <w:r w:rsidRPr="006F09F0">
          <w:rPr>
            <w:rStyle w:val="a7"/>
            <w:rFonts w:cs="Arial"/>
            <w:bCs/>
            <w:kern w:val="28"/>
          </w:rPr>
          <w:t>.</w:t>
        </w:r>
        <w:r w:rsidRPr="006F09F0">
          <w:rPr>
            <w:rStyle w:val="a7"/>
            <w:rFonts w:cs="Arial"/>
            <w:bCs/>
            <w:kern w:val="28"/>
            <w:lang w:val="en-US"/>
          </w:rPr>
          <w:t>ru</w:t>
        </w:r>
      </w:hyperlink>
      <w:r>
        <w:rPr>
          <w:rFonts w:cs="Arial"/>
          <w:bCs/>
          <w:kern w:val="28"/>
        </w:rPr>
        <w:t>,</w:t>
      </w:r>
      <w:r w:rsidRPr="006F09F0">
        <w:rPr>
          <w:rFonts w:cs="Arial"/>
        </w:rPr>
        <w:t xml:space="preserve"> </w:t>
      </w:r>
      <w:r w:rsidRPr="001A6BA0">
        <w:rPr>
          <w:rFonts w:cs="Arial"/>
        </w:rPr>
        <w:t>ОАО «НК «Роснефть» http://</w:t>
      </w:r>
      <w:proofErr w:type="spellStart"/>
      <w:r w:rsidRPr="001A6BA0">
        <w:rPr>
          <w:rFonts w:cs="Arial"/>
          <w:lang w:val="en-US"/>
        </w:rPr>
        <w:t>zakupki</w:t>
      </w:r>
      <w:proofErr w:type="spellEnd"/>
      <w:r w:rsidRPr="001A6BA0">
        <w:rPr>
          <w:rFonts w:cs="Arial"/>
        </w:rPr>
        <w:t xml:space="preserve">.rosneft.ru/, ОАО «Газпром нефть» </w:t>
      </w:r>
      <w:hyperlink r:id="rId10" w:history="1">
        <w:r w:rsidRPr="004569E3">
          <w:rPr>
            <w:rStyle w:val="a7"/>
            <w:rFonts w:cs="Arial"/>
          </w:rPr>
          <w:t>http://tender.gazprom-neft.ru/tender/</w:t>
        </w:r>
      </w:hyperlink>
      <w:r w:rsidRPr="001A6BA0">
        <w:rPr>
          <w:rFonts w:cs="Arial"/>
          <w:kern w:val="28"/>
        </w:rPr>
        <w:t>.</w:t>
      </w:r>
    </w:p>
    <w:p w:rsidR="00180D7D" w:rsidRPr="001A6BA0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 w:rsidRPr="009567AD">
        <w:rPr>
          <w:rFonts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«Славнефть - Красноярскнефтегаз»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180D7D" w:rsidRPr="00E7208B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11" w:history="1">
        <w:r w:rsidRPr="009567AD">
          <w:rPr>
            <w:rFonts w:cs="Arial"/>
            <w:kern w:val="28"/>
            <w:u w:val="single"/>
          </w:rPr>
          <w:t>hotline@slavneft.ru.</w:t>
        </w:r>
      </w:hyperlink>
    </w:p>
    <w:p w:rsidR="00180D7D" w:rsidRPr="002B1BD0" w:rsidRDefault="00180D7D" w:rsidP="00180D7D">
      <w:pPr>
        <w:spacing w:before="0"/>
        <w:jc w:val="both"/>
        <w:rPr>
          <w:rFonts w:cs="Arial"/>
          <w:szCs w:val="22"/>
        </w:rPr>
      </w:pPr>
    </w:p>
    <w:p w:rsidR="00180D7D" w:rsidRPr="002B1BD0" w:rsidRDefault="00180D7D" w:rsidP="00180D7D">
      <w:pPr>
        <w:spacing w:before="0"/>
        <w:jc w:val="both"/>
        <w:rPr>
          <w:rFonts w:cs="Arial"/>
          <w:szCs w:val="22"/>
        </w:rPr>
      </w:pPr>
    </w:p>
    <w:p w:rsidR="00D42B92" w:rsidRPr="00DD3817" w:rsidRDefault="00D42B92" w:rsidP="00D42B92">
      <w:pPr>
        <w:widowControl w:val="0"/>
        <w:overflowPunct w:val="0"/>
        <w:autoSpaceDE w:val="0"/>
        <w:autoSpaceDN w:val="0"/>
        <w:adjustRightInd w:val="0"/>
        <w:rPr>
          <w:rFonts w:cs="Arial"/>
          <w:kern w:val="28"/>
        </w:rPr>
      </w:pPr>
      <w:r w:rsidRPr="00DD3817">
        <w:rPr>
          <w:rFonts w:cs="Arial"/>
          <w:kern w:val="28"/>
        </w:rPr>
        <w:t>Директор департамента закупки услуг         _____________</w:t>
      </w:r>
      <w:r>
        <w:rPr>
          <w:rFonts w:cs="Arial"/>
          <w:kern w:val="28"/>
        </w:rPr>
        <w:t>____</w:t>
      </w:r>
      <w:r w:rsidRPr="00DD3817">
        <w:rPr>
          <w:rFonts w:cs="Arial"/>
          <w:kern w:val="28"/>
        </w:rPr>
        <w:t xml:space="preserve"> </w:t>
      </w:r>
      <w:r>
        <w:rPr>
          <w:rFonts w:cs="Arial"/>
          <w:kern w:val="28"/>
        </w:rPr>
        <w:t xml:space="preserve">            </w:t>
      </w:r>
      <w:r w:rsidRPr="00DD3817">
        <w:rPr>
          <w:rFonts w:cs="Arial"/>
          <w:kern w:val="28"/>
        </w:rPr>
        <w:t xml:space="preserve">     И.Е. Левагин</w:t>
      </w:r>
    </w:p>
    <w:p w:rsidR="00D42B92" w:rsidRPr="00DD3817" w:rsidRDefault="00D42B92" w:rsidP="00D42B92">
      <w:pPr>
        <w:widowControl w:val="0"/>
        <w:overflowPunct w:val="0"/>
        <w:autoSpaceDE w:val="0"/>
        <w:autoSpaceDN w:val="0"/>
        <w:adjustRightInd w:val="0"/>
        <w:ind w:left="4956" w:firstLine="708"/>
        <w:jc w:val="both"/>
        <w:rPr>
          <w:rFonts w:cs="Arial"/>
          <w:b/>
          <w:bCs/>
          <w:i/>
          <w:kern w:val="28"/>
        </w:rPr>
      </w:pPr>
      <w:r w:rsidRPr="00DD3817">
        <w:rPr>
          <w:rFonts w:cs="Arial"/>
          <w:i/>
          <w:kern w:val="28"/>
          <w:sz w:val="18"/>
        </w:rPr>
        <w:t>подпись</w:t>
      </w:r>
      <w:r w:rsidRPr="00DD3817">
        <w:rPr>
          <w:rFonts w:cs="Arial"/>
          <w:i/>
          <w:kern w:val="28"/>
        </w:rPr>
        <w:tab/>
      </w:r>
      <w:r w:rsidRPr="00DD3817">
        <w:rPr>
          <w:rFonts w:cs="Arial"/>
          <w:i/>
          <w:kern w:val="28"/>
        </w:rPr>
        <w:tab/>
      </w:r>
      <w:r w:rsidRPr="00DD3817">
        <w:rPr>
          <w:rFonts w:cs="Arial"/>
          <w:i/>
          <w:kern w:val="28"/>
        </w:rPr>
        <w:tab/>
      </w:r>
    </w:p>
    <w:p w:rsidR="00D42B92" w:rsidRDefault="00D42B92" w:rsidP="00D42B92">
      <w:pPr>
        <w:widowControl w:val="0"/>
        <w:overflowPunct w:val="0"/>
        <w:autoSpaceDE w:val="0"/>
        <w:autoSpaceDN w:val="0"/>
        <w:adjustRightInd w:val="0"/>
        <w:rPr>
          <w:rFonts w:cs="Arial"/>
          <w:kern w:val="28"/>
        </w:rPr>
      </w:pPr>
    </w:p>
    <w:p w:rsidR="00D42B92" w:rsidRPr="00DD3817" w:rsidRDefault="00D42B92" w:rsidP="00D42B92">
      <w:pPr>
        <w:widowControl w:val="0"/>
        <w:overflowPunct w:val="0"/>
        <w:autoSpaceDE w:val="0"/>
        <w:autoSpaceDN w:val="0"/>
        <w:adjustRightInd w:val="0"/>
        <w:rPr>
          <w:rFonts w:cs="Arial"/>
          <w:kern w:val="28"/>
        </w:rPr>
      </w:pPr>
      <w:r>
        <w:rPr>
          <w:rFonts w:cs="Arial"/>
          <w:kern w:val="28"/>
        </w:rPr>
        <w:t xml:space="preserve"> </w:t>
      </w:r>
    </w:p>
    <w:p w:rsidR="00D42B92" w:rsidRPr="00DD3817" w:rsidRDefault="00D42B92" w:rsidP="00D42B92">
      <w:pPr>
        <w:widowControl w:val="0"/>
        <w:overflowPunct w:val="0"/>
        <w:autoSpaceDE w:val="0"/>
        <w:autoSpaceDN w:val="0"/>
        <w:adjustRightInd w:val="0"/>
        <w:rPr>
          <w:rFonts w:cs="Arial"/>
          <w:kern w:val="28"/>
        </w:rPr>
      </w:pPr>
      <w:r w:rsidRPr="00DD3817">
        <w:rPr>
          <w:rFonts w:cs="Arial"/>
          <w:kern w:val="28"/>
        </w:rPr>
        <w:t>Руководитель Тендерного комитета              _____________</w:t>
      </w:r>
      <w:r>
        <w:rPr>
          <w:rFonts w:cs="Arial"/>
          <w:kern w:val="28"/>
        </w:rPr>
        <w:t xml:space="preserve">____            </w:t>
      </w:r>
      <w:r w:rsidRPr="00DD3817">
        <w:rPr>
          <w:rFonts w:cs="Arial"/>
          <w:kern w:val="28"/>
        </w:rPr>
        <w:t xml:space="preserve">   Н.В. Кузьмина</w:t>
      </w:r>
    </w:p>
    <w:p w:rsidR="00D42B92" w:rsidRPr="00DD3817" w:rsidRDefault="00D42B92" w:rsidP="00D42B92">
      <w:pPr>
        <w:widowControl w:val="0"/>
        <w:overflowPunct w:val="0"/>
        <w:autoSpaceDE w:val="0"/>
        <w:autoSpaceDN w:val="0"/>
        <w:adjustRightInd w:val="0"/>
        <w:ind w:left="4956" w:firstLine="708"/>
        <w:jc w:val="both"/>
        <w:rPr>
          <w:rFonts w:cs="Arial"/>
          <w:b/>
          <w:bCs/>
          <w:i/>
          <w:kern w:val="28"/>
        </w:rPr>
      </w:pPr>
      <w:r w:rsidRPr="00DD3817">
        <w:rPr>
          <w:rFonts w:cs="Arial"/>
          <w:i/>
          <w:kern w:val="28"/>
          <w:sz w:val="18"/>
        </w:rPr>
        <w:t>подпись</w:t>
      </w:r>
      <w:r w:rsidRPr="00DD3817">
        <w:rPr>
          <w:rFonts w:cs="Arial"/>
          <w:i/>
          <w:kern w:val="28"/>
        </w:rPr>
        <w:tab/>
      </w:r>
      <w:r w:rsidRPr="00DD3817">
        <w:rPr>
          <w:rFonts w:cs="Arial"/>
          <w:i/>
          <w:kern w:val="28"/>
        </w:rPr>
        <w:tab/>
      </w:r>
      <w:r w:rsidRPr="00DD3817">
        <w:rPr>
          <w:rFonts w:cs="Arial"/>
          <w:i/>
          <w:kern w:val="28"/>
        </w:rPr>
        <w:tab/>
      </w:r>
    </w:p>
    <w:p w:rsidR="00D42B92" w:rsidRPr="00DD3817" w:rsidRDefault="00D42B92" w:rsidP="00D42B92">
      <w:pPr>
        <w:rPr>
          <w:rFonts w:cs="Arial"/>
        </w:rPr>
      </w:pPr>
    </w:p>
    <w:p w:rsidR="00180D7D" w:rsidRPr="002B1BD0" w:rsidRDefault="00180D7D" w:rsidP="00180D7D">
      <w:pPr>
        <w:rPr>
          <w:b/>
        </w:rPr>
      </w:pPr>
    </w:p>
    <w:p w:rsidR="00B15062" w:rsidRDefault="00B15062" w:rsidP="00E660DE"/>
    <w:sectPr w:rsidR="00B15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0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A59"/>
    <w:rsid w:val="00026DB7"/>
    <w:rsid w:val="00180D7D"/>
    <w:rsid w:val="004B391E"/>
    <w:rsid w:val="004C2358"/>
    <w:rsid w:val="0065510A"/>
    <w:rsid w:val="008A6C0B"/>
    <w:rsid w:val="00B15062"/>
    <w:rsid w:val="00C110FA"/>
    <w:rsid w:val="00D42B92"/>
    <w:rsid w:val="00E660DE"/>
    <w:rsid w:val="00ED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C94B20-C20D-4FFF-8F89-2EE845530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660D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E660DE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E660DE"/>
    <w:rPr>
      <w:rFonts w:ascii="Arial" w:eastAsia="Times New Roman" w:hAnsi="Arial" w:cs="Arial"/>
      <w:b/>
      <w:bCs/>
      <w:kern w:val="32"/>
      <w:lang w:eastAsia="ru-RU"/>
    </w:rPr>
  </w:style>
  <w:style w:type="paragraph" w:customStyle="1" w:styleId="a">
    <w:name w:val="Нумерованный текст"/>
    <w:basedOn w:val="a1"/>
    <w:qFormat/>
    <w:rsid w:val="00E660DE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styleId="a5">
    <w:name w:val="No Spacing"/>
    <w:uiPriority w:val="1"/>
    <w:qFormat/>
    <w:rsid w:val="00E660D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0">
    <w:name w:val="Буллит"/>
    <w:basedOn w:val="a1"/>
    <w:link w:val="a6"/>
    <w:qFormat/>
    <w:rsid w:val="00180D7D"/>
    <w:pPr>
      <w:numPr>
        <w:numId w:val="3"/>
      </w:numPr>
      <w:jc w:val="both"/>
      <w:outlineLvl w:val="1"/>
    </w:pPr>
    <w:rPr>
      <w:rFonts w:cs="Arial"/>
      <w:szCs w:val="22"/>
    </w:rPr>
  </w:style>
  <w:style w:type="character" w:customStyle="1" w:styleId="a6">
    <w:name w:val="Буллит Знак"/>
    <w:basedOn w:val="a2"/>
    <w:link w:val="a0"/>
    <w:rsid w:val="00180D7D"/>
    <w:rPr>
      <w:rFonts w:ascii="Arial" w:eastAsia="Times New Roman" w:hAnsi="Arial" w:cs="Arial"/>
      <w:lang w:eastAsia="ru-RU"/>
    </w:rPr>
  </w:style>
  <w:style w:type="character" w:styleId="a7">
    <w:name w:val="Hyperlink"/>
    <w:basedOn w:val="a2"/>
    <w:uiPriority w:val="99"/>
    <w:unhideWhenUsed/>
    <w:rsid w:val="00180D7D"/>
    <w:rPr>
      <w:color w:val="0563C1" w:themeColor="hyperlink"/>
      <w:u w:val="single"/>
    </w:rPr>
  </w:style>
  <w:style w:type="paragraph" w:styleId="a8">
    <w:name w:val="Balloon Text"/>
    <w:basedOn w:val="a1"/>
    <w:link w:val="a9"/>
    <w:uiPriority w:val="99"/>
    <w:semiHidden/>
    <w:unhideWhenUsed/>
    <w:rsid w:val="00D42B9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2"/>
    <w:link w:val="a8"/>
    <w:uiPriority w:val="99"/>
    <w:semiHidden/>
    <w:rsid w:val="00D42B9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tvinovaAA@slavneft-kng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NKA@slavneft-kng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lavneft.ru" TargetMode="External"/><Relationship Id="rId11" Type="http://schemas.openxmlformats.org/officeDocument/2006/relationships/hyperlink" Target="mailto:hotline@slavneft.ru.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tender.gazprom-neft.ru/tende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1248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FrolovaES</dc:creator>
  <cp:keywords/>
  <dc:description/>
  <cp:lastModifiedBy>FrolovaES</cp:lastModifiedBy>
  <cp:revision>7</cp:revision>
  <cp:lastPrinted>2014-09-19T05:49:00Z</cp:lastPrinted>
  <dcterms:created xsi:type="dcterms:W3CDTF">2014-09-18T06:44:00Z</dcterms:created>
  <dcterms:modified xsi:type="dcterms:W3CDTF">2014-09-19T05:50:00Z</dcterms:modified>
</cp:coreProperties>
</file>